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9E4" w:rsidRDefault="005B19E4" w:rsidP="005B19E4">
      <w:pPr>
        <w:spacing w:line="360" w:lineRule="auto"/>
        <w:jc w:val="both"/>
        <w:rPr>
          <w:rFonts w:ascii="Arial" w:hAnsi="Arial" w:cs="Arial"/>
          <w:lang w:val="af-ZA"/>
        </w:rPr>
      </w:pPr>
      <w:r w:rsidRPr="00135CAD">
        <w:rPr>
          <w:rFonts w:ascii="Arial" w:hAnsi="Arial" w:cs="Arial"/>
          <w:b/>
          <w:bCs/>
          <w:lang w:val="af-ZA"/>
        </w:rPr>
        <w:t>SKRIFLESING</w:t>
      </w:r>
      <w:r>
        <w:rPr>
          <w:rFonts w:ascii="Arial" w:hAnsi="Arial" w:cs="Arial"/>
          <w:lang w:val="af-ZA"/>
        </w:rPr>
        <w:t>:</w:t>
      </w:r>
      <w:r>
        <w:rPr>
          <w:rFonts w:ascii="Arial" w:hAnsi="Arial" w:cs="Arial"/>
          <w:lang w:val="af-ZA"/>
        </w:rPr>
        <w:tab/>
        <w:t>1 Timoteus 4:6-16</w:t>
      </w:r>
    </w:p>
    <w:p w:rsidR="005B19E4" w:rsidRDefault="005B19E4" w:rsidP="005B19E4">
      <w:pPr>
        <w:spacing w:line="360" w:lineRule="auto"/>
        <w:jc w:val="both"/>
        <w:rPr>
          <w:rFonts w:ascii="Arial" w:hAnsi="Arial" w:cs="Arial"/>
          <w:lang w:val="af-ZA"/>
        </w:rPr>
      </w:pPr>
      <w:r w:rsidRPr="00135CAD">
        <w:rPr>
          <w:rFonts w:ascii="Arial" w:hAnsi="Arial" w:cs="Arial"/>
          <w:b/>
          <w:bCs/>
          <w:lang w:val="af-ZA"/>
        </w:rPr>
        <w:t>FOKUS</w:t>
      </w:r>
      <w:r>
        <w:rPr>
          <w:rFonts w:ascii="Arial" w:hAnsi="Arial" w:cs="Arial"/>
          <w:lang w:val="af-ZA"/>
        </w:rPr>
        <w:t>:</w:t>
      </w:r>
      <w:r>
        <w:rPr>
          <w:rFonts w:ascii="Arial" w:hAnsi="Arial" w:cs="Arial"/>
          <w:lang w:val="af-ZA"/>
        </w:rPr>
        <w:tab/>
      </w:r>
      <w:r>
        <w:rPr>
          <w:rFonts w:ascii="Arial" w:hAnsi="Arial" w:cs="Arial"/>
          <w:lang w:val="af-ZA"/>
        </w:rPr>
        <w:tab/>
        <w:t>1 Timoteus 4:7-8</w:t>
      </w:r>
    </w:p>
    <w:p w:rsidR="005B19E4" w:rsidRPr="0023512C" w:rsidRDefault="005B19E4" w:rsidP="005B19E4">
      <w:pPr>
        <w:spacing w:line="360" w:lineRule="auto"/>
        <w:jc w:val="both"/>
        <w:rPr>
          <w:rFonts w:ascii="Arial" w:hAnsi="Arial" w:cs="Arial"/>
          <w:i/>
          <w:iCs/>
          <w:lang w:val="af-ZA"/>
        </w:rPr>
      </w:pPr>
      <w:r w:rsidRPr="00135CAD">
        <w:rPr>
          <w:rFonts w:ascii="Arial" w:hAnsi="Arial" w:cs="Arial"/>
          <w:b/>
          <w:bCs/>
          <w:lang w:val="af-ZA"/>
        </w:rPr>
        <w:t>TEMA</w:t>
      </w:r>
      <w:r>
        <w:rPr>
          <w:rFonts w:ascii="Arial" w:hAnsi="Arial" w:cs="Arial"/>
          <w:lang w:val="af-ZA"/>
        </w:rPr>
        <w:t>:</w:t>
      </w:r>
      <w:r>
        <w:rPr>
          <w:rFonts w:ascii="Arial" w:hAnsi="Arial" w:cs="Arial"/>
          <w:lang w:val="af-ZA"/>
        </w:rPr>
        <w:tab/>
      </w:r>
      <w:r>
        <w:rPr>
          <w:rFonts w:ascii="Arial" w:hAnsi="Arial" w:cs="Arial"/>
          <w:lang w:val="af-ZA"/>
        </w:rPr>
        <w:tab/>
      </w:r>
      <w:r>
        <w:rPr>
          <w:rFonts w:ascii="Arial" w:hAnsi="Arial" w:cs="Arial"/>
          <w:i/>
          <w:iCs/>
          <w:lang w:val="af-ZA"/>
        </w:rPr>
        <w:t>Hoe om geestelik fiks te word en te bly.</w:t>
      </w:r>
    </w:p>
    <w:p w:rsidR="005B19E4" w:rsidRPr="00616BBE" w:rsidRDefault="005B19E4" w:rsidP="005B19E4">
      <w:pPr>
        <w:spacing w:line="360" w:lineRule="auto"/>
        <w:jc w:val="both"/>
        <w:rPr>
          <w:rFonts w:ascii="Arial" w:hAnsi="Arial" w:cs="Arial"/>
          <w:sz w:val="12"/>
          <w:szCs w:val="12"/>
          <w:lang w:val="af-ZA"/>
        </w:rPr>
      </w:pPr>
    </w:p>
    <w:p w:rsidR="005B19E4" w:rsidRPr="00616BBE" w:rsidRDefault="005B19E4" w:rsidP="005B19E4">
      <w:pPr>
        <w:spacing w:line="360" w:lineRule="auto"/>
        <w:jc w:val="both"/>
        <w:rPr>
          <w:rFonts w:ascii="Arial" w:hAnsi="Arial" w:cs="Arial"/>
          <w:sz w:val="12"/>
          <w:szCs w:val="12"/>
          <w:lang w:val="af-ZA"/>
        </w:rPr>
      </w:pPr>
      <w:r w:rsidRPr="0030020B">
        <w:rPr>
          <w:rFonts w:ascii="Arial" w:hAnsi="Arial" w:cs="Arial"/>
          <w:i/>
          <w:lang w:val="af-ZA"/>
        </w:rPr>
        <w:t>In 1 Timoteus 4 leer Paulus vir Timoteus hoe hy ’n goeie dienaar van Jesus Christus kan wees. Een so manier is deur geestelik fiks te word en te bly.</w:t>
      </w:r>
    </w:p>
    <w:p w:rsidR="005B19E4" w:rsidRPr="00834794" w:rsidRDefault="005B19E4" w:rsidP="005B19E4">
      <w:pPr>
        <w:spacing w:line="360" w:lineRule="auto"/>
        <w:jc w:val="both"/>
        <w:rPr>
          <w:rFonts w:ascii="Arial" w:hAnsi="Arial" w:cs="Arial"/>
          <w:b/>
          <w:bCs/>
          <w:u w:val="single"/>
          <w:lang w:val="af-ZA"/>
        </w:rPr>
      </w:pPr>
      <w:r w:rsidRPr="00834794">
        <w:rPr>
          <w:rFonts w:ascii="Arial" w:hAnsi="Arial" w:cs="Arial"/>
          <w:b/>
          <w:bCs/>
          <w:u w:val="single"/>
          <w:lang w:val="af-ZA"/>
        </w:rPr>
        <w:t>Inleiding</w:t>
      </w:r>
    </w:p>
    <w:p w:rsidR="005B19E4" w:rsidRDefault="005B19E4" w:rsidP="005B19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Sou julle sê Suid-Afrikaners hou oor die algemeen van sport? Maak ’n lys van die verskillende spoortsoorte waaraan elkeen in julle groep deelneem.</w:t>
      </w:r>
    </w:p>
    <w:p w:rsidR="005B19E4" w:rsidRDefault="005B19E4" w:rsidP="005B19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Watter belangrike dinge moet mens doen om te sorg dat jy jou sport kan geniet?</w:t>
      </w:r>
    </w:p>
    <w:p w:rsidR="005B19E4" w:rsidRDefault="005B19E4" w:rsidP="005B19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f-ZA"/>
        </w:rPr>
      </w:pPr>
      <w:r w:rsidRPr="00616BBE">
        <w:rPr>
          <w:rFonts w:ascii="Arial" w:hAnsi="Arial" w:cs="Arial"/>
          <w:i/>
          <w:iCs/>
          <w:lang w:val="af-ZA"/>
        </w:rPr>
        <w:t>Nou die vraag:</w:t>
      </w:r>
      <w:r>
        <w:rPr>
          <w:rFonts w:ascii="Arial" w:hAnsi="Arial" w:cs="Arial"/>
          <w:lang w:val="af-ZA"/>
        </w:rPr>
        <w:t xml:space="preserve"> In vergelyking met ons fisiese fiksheid, hoe fiks is ons geestelik?</w:t>
      </w:r>
    </w:p>
    <w:p w:rsidR="005B19E4" w:rsidRPr="00616BBE" w:rsidRDefault="005B19E4" w:rsidP="005B19E4">
      <w:pPr>
        <w:spacing w:line="360" w:lineRule="auto"/>
        <w:jc w:val="both"/>
        <w:rPr>
          <w:rFonts w:ascii="Arial" w:hAnsi="Arial" w:cs="Arial"/>
          <w:sz w:val="12"/>
          <w:szCs w:val="12"/>
          <w:lang w:val="af-ZA"/>
        </w:rPr>
      </w:pPr>
    </w:p>
    <w:p w:rsidR="005B19E4" w:rsidRDefault="005B19E4" w:rsidP="005B19E4">
      <w:pPr>
        <w:spacing w:line="360" w:lineRule="auto"/>
        <w:jc w:val="both"/>
        <w:rPr>
          <w:rFonts w:ascii="Arial" w:hAnsi="Arial" w:cs="Arial"/>
          <w:i/>
          <w:lang w:val="af-ZA" w:bidi="he-IL"/>
        </w:rPr>
      </w:pPr>
      <w:r w:rsidRPr="0030020B">
        <w:rPr>
          <w:rFonts w:ascii="Arial" w:hAnsi="Arial" w:cs="Arial"/>
          <w:i/>
          <w:lang w:val="af-ZA" w:bidi="he-IL"/>
        </w:rPr>
        <w:t>Om geestelik fiks te word en te bly beveel die Here ons by monde van Paulus om twee dinge te doen:</w:t>
      </w:r>
    </w:p>
    <w:p w:rsidR="005B19E4" w:rsidRPr="00616BBE" w:rsidRDefault="005B19E4" w:rsidP="005B19E4">
      <w:pPr>
        <w:spacing w:line="360" w:lineRule="auto"/>
        <w:jc w:val="both"/>
        <w:rPr>
          <w:rFonts w:ascii="Arial" w:hAnsi="Arial" w:cs="Arial"/>
          <w:sz w:val="12"/>
          <w:szCs w:val="12"/>
          <w:lang w:val="af-ZA"/>
        </w:rPr>
      </w:pPr>
    </w:p>
    <w:p w:rsidR="005B19E4" w:rsidRPr="00834794" w:rsidRDefault="005B19E4" w:rsidP="005B19E4">
      <w:pPr>
        <w:spacing w:line="360" w:lineRule="auto"/>
        <w:jc w:val="both"/>
        <w:rPr>
          <w:rFonts w:ascii="Arial" w:hAnsi="Arial" w:cs="Arial"/>
          <w:b/>
          <w:bCs/>
          <w:u w:val="single"/>
          <w:lang w:val="af-ZA"/>
        </w:rPr>
      </w:pPr>
      <w:r w:rsidRPr="00834794">
        <w:rPr>
          <w:rFonts w:ascii="Arial" w:hAnsi="Arial" w:cs="Arial"/>
          <w:b/>
          <w:bCs/>
          <w:u w:val="single"/>
          <w:lang w:val="af-ZA"/>
        </w:rPr>
        <w:t>[1] Eet gedurig die regte voedsel (1 Tim 4:6-7a)!</w:t>
      </w:r>
    </w:p>
    <w:p w:rsidR="005B19E4" w:rsidRDefault="005B19E4" w:rsidP="005B19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Hoekom is ons geestelike dieet belangrik vir ons geestelike fiksheid?</w:t>
      </w:r>
    </w:p>
    <w:p w:rsidR="005B19E4" w:rsidRDefault="005B19E4" w:rsidP="005B19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Wat is die regte geestelike dieet? Wat moet ons “eet” (1 Tim 4:6)? Vgl. Deut 8:3.</w:t>
      </w:r>
    </w:p>
    <w:p w:rsidR="005B19E4" w:rsidRDefault="005B19E4" w:rsidP="005B19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Wat word ons gewaarsku om nie te eet nie, en hoekom? Vgl. 2 Tim 2:16; Tit 3:9.</w:t>
      </w:r>
    </w:p>
    <w:p w:rsidR="005B19E4" w:rsidRDefault="005B19E4" w:rsidP="005B19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Beoordeel die volgende stelling: “</w:t>
      </w:r>
      <w:r w:rsidRPr="00616BBE">
        <w:rPr>
          <w:rFonts w:ascii="Arial" w:hAnsi="Arial" w:cs="Arial"/>
          <w:i/>
          <w:iCs/>
          <w:lang w:val="af-ZA"/>
        </w:rPr>
        <w:t xml:space="preserve">Om fiks te </w:t>
      </w:r>
      <w:r>
        <w:rPr>
          <w:rFonts w:ascii="Arial" w:hAnsi="Arial" w:cs="Arial"/>
          <w:i/>
          <w:iCs/>
          <w:lang w:val="af-ZA"/>
        </w:rPr>
        <w:t xml:space="preserve">wil </w:t>
      </w:r>
      <w:r w:rsidRPr="00616BBE">
        <w:rPr>
          <w:rFonts w:ascii="Arial" w:hAnsi="Arial" w:cs="Arial"/>
          <w:i/>
          <w:iCs/>
          <w:lang w:val="af-ZA"/>
        </w:rPr>
        <w:t xml:space="preserve">word help dit nie jy eet een keer per week gesonde kos en die res van die week net wat jy wil nie. Dieselfde </w:t>
      </w:r>
      <w:r>
        <w:rPr>
          <w:rFonts w:ascii="Arial" w:hAnsi="Arial" w:cs="Arial"/>
          <w:i/>
          <w:iCs/>
          <w:lang w:val="af-ZA"/>
        </w:rPr>
        <w:t>geld vir</w:t>
      </w:r>
      <w:r w:rsidRPr="00616BBE">
        <w:rPr>
          <w:rFonts w:ascii="Arial" w:hAnsi="Arial" w:cs="Arial"/>
          <w:i/>
          <w:iCs/>
          <w:lang w:val="af-ZA"/>
        </w:rPr>
        <w:t xml:space="preserve"> </w:t>
      </w:r>
      <w:r>
        <w:rPr>
          <w:rFonts w:ascii="Arial" w:hAnsi="Arial" w:cs="Arial"/>
          <w:i/>
          <w:iCs/>
          <w:lang w:val="af-ZA"/>
        </w:rPr>
        <w:t xml:space="preserve">jou </w:t>
      </w:r>
      <w:r w:rsidRPr="00616BBE">
        <w:rPr>
          <w:rFonts w:ascii="Arial" w:hAnsi="Arial" w:cs="Arial"/>
          <w:i/>
          <w:iCs/>
          <w:lang w:val="af-ZA"/>
        </w:rPr>
        <w:t>geestelike fiksheid</w:t>
      </w:r>
      <w:r>
        <w:rPr>
          <w:rFonts w:ascii="Arial" w:hAnsi="Arial" w:cs="Arial"/>
          <w:lang w:val="af-ZA"/>
        </w:rPr>
        <w:t>”.</w:t>
      </w:r>
    </w:p>
    <w:p w:rsidR="005B19E4" w:rsidRDefault="005B19E4" w:rsidP="005B19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Wees lekker prakties: Hoe kan ons seker maak dat ons elke dag die regte geestelike dieet volg?</w:t>
      </w:r>
    </w:p>
    <w:p w:rsidR="005B19E4" w:rsidRPr="00616BBE" w:rsidRDefault="005B19E4" w:rsidP="005B19E4">
      <w:pPr>
        <w:spacing w:line="360" w:lineRule="auto"/>
        <w:jc w:val="both"/>
        <w:rPr>
          <w:rFonts w:ascii="Arial" w:hAnsi="Arial" w:cs="Arial"/>
          <w:sz w:val="12"/>
          <w:szCs w:val="12"/>
          <w:lang w:val="af-ZA"/>
        </w:rPr>
      </w:pPr>
    </w:p>
    <w:p w:rsidR="005B19E4" w:rsidRPr="00834794" w:rsidRDefault="005B19E4" w:rsidP="005B19E4">
      <w:pPr>
        <w:spacing w:line="360" w:lineRule="auto"/>
        <w:jc w:val="both"/>
        <w:rPr>
          <w:rFonts w:ascii="Arial" w:hAnsi="Arial" w:cs="Arial"/>
          <w:b/>
          <w:bCs/>
          <w:u w:val="single"/>
          <w:lang w:val="af-ZA"/>
        </w:rPr>
      </w:pPr>
      <w:r>
        <w:rPr>
          <w:rFonts w:ascii="Arial" w:hAnsi="Arial" w:cs="Arial"/>
          <w:b/>
          <w:bCs/>
          <w:u w:val="single"/>
          <w:lang w:val="af-ZA"/>
        </w:rPr>
        <w:t xml:space="preserve">[2] </w:t>
      </w:r>
      <w:r w:rsidRPr="00834794">
        <w:rPr>
          <w:rFonts w:ascii="Arial" w:hAnsi="Arial" w:cs="Arial"/>
          <w:b/>
          <w:bCs/>
          <w:u w:val="single"/>
          <w:lang w:val="af-ZA"/>
        </w:rPr>
        <w:t>Oefen gedurig die regte spiere (1 Tim 4:7b-8)!</w:t>
      </w:r>
    </w:p>
    <w:p w:rsidR="005B19E4" w:rsidRDefault="005B19E4" w:rsidP="005B19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Wat is die regte spiere wat Paulus vir Timoteus beveel om te oefen?</w:t>
      </w:r>
    </w:p>
    <w:p w:rsidR="005B19E4" w:rsidRDefault="005B19E4" w:rsidP="005B19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Wat beteken dit om jou te oefen om in toewyding aan God te lewe?</w:t>
      </w:r>
    </w:p>
    <w:p w:rsidR="005B19E4" w:rsidRDefault="005B19E4" w:rsidP="005B19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Hoekom het ons juis oefening nodig om in toewyding aan God te lewe?</w:t>
      </w:r>
    </w:p>
    <w:p w:rsidR="005B19E4" w:rsidRDefault="005B19E4" w:rsidP="005B19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Het liggaamlike oefening volgens ons Skrifgedeelte dan geen waarde nie?</w:t>
      </w:r>
    </w:p>
    <w:p w:rsidR="005B19E4" w:rsidRDefault="005B19E4" w:rsidP="005B19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Wat word daarmee bedoel dat om in toewyding aan God te lewe “</w:t>
      </w:r>
      <w:r w:rsidRPr="00616BBE">
        <w:rPr>
          <w:rFonts w:ascii="Arial" w:hAnsi="Arial" w:cs="Arial"/>
          <w:i/>
          <w:iCs/>
          <w:lang w:val="af-ZA"/>
        </w:rPr>
        <w:t>in alle opsigte gr</w:t>
      </w:r>
      <w:r>
        <w:rPr>
          <w:rFonts w:ascii="Arial" w:hAnsi="Arial" w:cs="Arial"/>
          <w:i/>
          <w:iCs/>
          <w:lang w:val="af-ZA"/>
        </w:rPr>
        <w:t>oot waarde het, want dit bevat ’</w:t>
      </w:r>
      <w:r w:rsidRPr="00616BBE">
        <w:rPr>
          <w:rFonts w:ascii="Arial" w:hAnsi="Arial" w:cs="Arial"/>
          <w:i/>
          <w:iCs/>
          <w:lang w:val="af-ZA"/>
        </w:rPr>
        <w:t>n belofte van lewe, vir nou en die toekoms</w:t>
      </w:r>
      <w:r>
        <w:rPr>
          <w:rFonts w:ascii="Arial" w:hAnsi="Arial" w:cs="Arial"/>
          <w:lang w:val="af-ZA"/>
        </w:rPr>
        <w:t>”?</w:t>
      </w:r>
    </w:p>
    <w:p w:rsidR="005B19E4" w:rsidRDefault="005B19E4" w:rsidP="005B19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t>Wees lekker prakties: Hoe kan ons seker maak dat ons elke dag die regte geestelike spiere oefen?</w:t>
      </w:r>
    </w:p>
    <w:p w:rsidR="005B19E4" w:rsidRPr="00616BBE" w:rsidRDefault="005B19E4" w:rsidP="005B19E4">
      <w:pPr>
        <w:spacing w:line="360" w:lineRule="auto"/>
        <w:jc w:val="both"/>
        <w:rPr>
          <w:rFonts w:ascii="Arial" w:hAnsi="Arial" w:cs="Arial"/>
          <w:sz w:val="12"/>
          <w:szCs w:val="12"/>
          <w:lang w:val="af-ZA"/>
        </w:rPr>
      </w:pPr>
    </w:p>
    <w:p w:rsidR="005B19E4" w:rsidRPr="00834794" w:rsidRDefault="005B19E4" w:rsidP="005B19E4">
      <w:pPr>
        <w:spacing w:line="360" w:lineRule="auto"/>
        <w:jc w:val="both"/>
        <w:rPr>
          <w:rFonts w:ascii="Arial" w:hAnsi="Arial" w:cs="Arial"/>
          <w:b/>
          <w:bCs/>
          <w:u w:val="single"/>
          <w:lang w:val="af-ZA"/>
        </w:rPr>
      </w:pPr>
      <w:r w:rsidRPr="00834794">
        <w:rPr>
          <w:rFonts w:ascii="Arial" w:hAnsi="Arial" w:cs="Arial"/>
          <w:b/>
          <w:bCs/>
          <w:u w:val="single"/>
          <w:lang w:val="af-ZA"/>
        </w:rPr>
        <w:t>Afronding</w:t>
      </w:r>
    </w:p>
    <w:p w:rsidR="005B19E4" w:rsidRDefault="005B19E4" w:rsidP="005B19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af-ZA"/>
        </w:rPr>
      </w:pPr>
      <w:r>
        <w:rPr>
          <w:rFonts w:ascii="Arial" w:hAnsi="Arial" w:cs="Arial"/>
          <w:lang w:val="af-ZA"/>
        </w:rPr>
        <w:lastRenderedPageBreak/>
        <w:t>Watter dinge is volgens 1 Timoteus 4 nodig om geestelik fiks te word en te bly?</w:t>
      </w:r>
    </w:p>
    <w:p w:rsidR="005B19E4" w:rsidRPr="00616BBE" w:rsidRDefault="005B19E4" w:rsidP="005B19E4">
      <w:pPr>
        <w:spacing w:line="360" w:lineRule="auto"/>
        <w:jc w:val="both"/>
        <w:rPr>
          <w:rFonts w:ascii="Arial" w:hAnsi="Arial" w:cs="Arial"/>
          <w:sz w:val="12"/>
          <w:lang w:val="af-ZA"/>
        </w:rPr>
      </w:pPr>
    </w:p>
    <w:p w:rsidR="005B19E4" w:rsidRDefault="005B19E4" w:rsidP="005B19E4">
      <w:pPr>
        <w:spacing w:line="360" w:lineRule="auto"/>
        <w:jc w:val="both"/>
        <w:rPr>
          <w:rFonts w:ascii="Arial" w:hAnsi="Arial" w:cs="Arial"/>
          <w:i/>
          <w:lang w:val="af-ZA"/>
        </w:rPr>
      </w:pPr>
      <w:r w:rsidRPr="0030020B">
        <w:rPr>
          <w:rFonts w:ascii="Arial" w:hAnsi="Arial" w:cs="Arial"/>
          <w:i/>
          <w:lang w:val="af-ZA"/>
        </w:rPr>
        <w:t xml:space="preserve">Dit gaan nie daaroor dat ons deur geestelike oefening die ewige lewe kan verkry nie. </w:t>
      </w:r>
      <w:r>
        <w:rPr>
          <w:rFonts w:ascii="Arial" w:hAnsi="Arial" w:cs="Arial"/>
          <w:i/>
          <w:lang w:val="af-ZA"/>
        </w:rPr>
        <w:t xml:space="preserve">Onthou: </w:t>
      </w:r>
      <w:r w:rsidRPr="0030020B">
        <w:rPr>
          <w:rFonts w:ascii="Arial" w:hAnsi="Arial" w:cs="Arial"/>
          <w:i/>
          <w:lang w:val="af-ZA"/>
        </w:rPr>
        <w:t>Ons werk nie vir ons verlossing nie, maar vir ons Verlosser!</w:t>
      </w:r>
    </w:p>
    <w:p w:rsidR="005B19E4" w:rsidRPr="002A09A1" w:rsidRDefault="005B19E4" w:rsidP="005B19E4">
      <w:pPr>
        <w:spacing w:line="360" w:lineRule="auto"/>
        <w:jc w:val="both"/>
        <w:rPr>
          <w:rFonts w:ascii="Arial" w:hAnsi="Arial" w:cs="Arial"/>
          <w:sz w:val="12"/>
          <w:szCs w:val="12"/>
          <w:lang w:val="af-ZA" w:bidi="he-IL"/>
        </w:rPr>
      </w:pPr>
    </w:p>
    <w:p w:rsidR="005B19E4" w:rsidRDefault="005B19E4" w:rsidP="005B19E4">
      <w:pPr>
        <w:spacing w:line="360" w:lineRule="auto"/>
        <w:jc w:val="both"/>
        <w:rPr>
          <w:rFonts w:ascii="Arial" w:hAnsi="Arial" w:cs="Arial"/>
          <w:lang w:val="af-ZA" w:bidi="he-IL"/>
        </w:rPr>
      </w:pPr>
      <w:r w:rsidRPr="002A09A1">
        <w:rPr>
          <w:rFonts w:ascii="Arial" w:hAnsi="Arial" w:cs="Arial"/>
          <w:b/>
          <w:bCs/>
          <w:lang w:val="af-ZA" w:bidi="he-IL"/>
        </w:rPr>
        <w:t>Sing</w:t>
      </w:r>
      <w:r>
        <w:rPr>
          <w:rFonts w:ascii="Arial" w:hAnsi="Arial" w:cs="Arial"/>
          <w:lang w:val="af-ZA" w:bidi="he-IL"/>
        </w:rPr>
        <w:t>:</w:t>
      </w:r>
      <w:r>
        <w:rPr>
          <w:rFonts w:ascii="Arial" w:hAnsi="Arial" w:cs="Arial"/>
          <w:lang w:val="af-ZA" w:bidi="he-IL"/>
        </w:rPr>
        <w:tab/>
        <w:t>Ps 119-1:11,12</w:t>
      </w:r>
    </w:p>
    <w:p w:rsidR="00E344EE" w:rsidRDefault="005B19E4">
      <w:bookmarkStart w:id="0" w:name="_GoBack"/>
      <w:bookmarkEnd w:id="0"/>
    </w:p>
    <w:sectPr w:rsidR="00E344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7D3A"/>
    <w:multiLevelType w:val="hybridMultilevel"/>
    <w:tmpl w:val="DEE46E8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9E4"/>
    <w:rsid w:val="00232DC7"/>
    <w:rsid w:val="005B19E4"/>
    <w:rsid w:val="00A9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Wilna Myburgh</dc:creator>
  <cp:lastModifiedBy>Wilna Myburgh</cp:lastModifiedBy>
  <cp:revision>1</cp:revision>
  <dcterms:created xsi:type="dcterms:W3CDTF">2016-03-17T10:08:00Z</dcterms:created>
  <dcterms:modified xsi:type="dcterms:W3CDTF">2016-03-17T10:09:00Z</dcterms:modified>
</cp:coreProperties>
</file>